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89"/>
        <w:jc w:val="center"/>
        <w:rPr>
          <w:sz w:val="24"/>
          <w:szCs w:val="24"/>
        </w:rPr>
      </w:pPr>
      <w:r>
        <w:rPr>
          <w:sz w:val="24"/>
          <w:szCs w:val="24"/>
        </w:rPr>
        <w:drawing>
          <wp:inline distT="0" distB="0" distL="114300" distR="114300">
            <wp:extent cx="1574800" cy="909955"/>
            <wp:effectExtent l="0" t="0" r="0" b="4445"/>
            <wp:docPr id="1" name="Picture 1" descr="Club Of America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lub Of America Logo png"/>
                    <pic:cNvPicPr>
                      <a:picLocks noChangeAspect="1"/>
                    </pic:cNvPicPr>
                  </pic:nvPicPr>
                  <pic:blipFill>
                    <a:blip r:embed="rId8"/>
                    <a:stretch>
                      <a:fillRect/>
                    </a:stretch>
                  </pic:blipFill>
                  <pic:spPr>
                    <a:xfrm>
                      <a:off x="0" y="0"/>
                      <a:ext cx="1574800" cy="909955"/>
                    </a:xfrm>
                    <a:prstGeom prst="rect">
                      <a:avLst/>
                    </a:prstGeom>
                  </pic:spPr>
                </pic:pic>
              </a:graphicData>
            </a:graphic>
          </wp:inline>
        </w:drawing>
      </w:r>
    </w:p>
    <w:p>
      <w:pPr>
        <w:ind w:right="189"/>
        <w:jc w:val="center"/>
        <w:rPr>
          <w:sz w:val="13"/>
          <w:szCs w:val="13"/>
        </w:rPr>
      </w:pPr>
    </w:p>
    <w:p>
      <w:pPr>
        <w:spacing w:line="401" w:lineRule="exact"/>
        <w:ind w:left="149" w:right="189"/>
        <w:jc w:val="center"/>
        <w:rPr>
          <w:rFonts w:ascii="Malgun Gothic Semilight" w:hAnsi="Malgun Gothic Semilight" w:eastAsia="Malgun Gothic Semilight" w:cs="Malgun Gothic Semilight"/>
          <w:b/>
          <w:bCs/>
          <w:sz w:val="32"/>
          <w:szCs w:val="32"/>
        </w:rPr>
      </w:pPr>
      <w:r>
        <w:rPr>
          <w:rFonts w:hint="eastAsia" w:ascii="Malgun Gothic Semilight" w:hAnsi="Malgun Gothic Semilight" w:eastAsia="Malgun Gothic Semilight" w:cs="Malgun Gothic Semilight"/>
          <w:b/>
          <w:bCs/>
          <w:sz w:val="32"/>
          <w:szCs w:val="32"/>
        </w:rPr>
        <w:t>Armenian Gampr Puppy Contract</w:t>
      </w:r>
    </w:p>
    <w:p>
      <w:pPr>
        <w:pStyle w:val="5"/>
        <w:tabs>
          <w:tab w:val="left" w:pos="5013"/>
          <w:tab w:val="left" w:pos="5051"/>
          <w:tab w:val="left" w:pos="5084"/>
          <w:tab w:val="left" w:pos="5257"/>
          <w:tab w:val="left" w:pos="6917"/>
          <w:tab w:val="left" w:pos="8519"/>
          <w:tab w:val="left" w:pos="8578"/>
          <w:tab w:val="left" w:pos="8628"/>
          <w:tab w:val="left" w:pos="8666"/>
          <w:tab w:val="left" w:pos="8700"/>
        </w:tabs>
        <w:spacing w:before="0"/>
        <w:ind w:right="143" w:firstLine="100" w:firstLineChars="50"/>
        <w:rPr>
          <w:rFonts w:ascii="Calibri Light" w:hAnsi="Calibri Light" w:cs="Calibri Light"/>
          <w:sz w:val="20"/>
          <w:szCs w:val="20"/>
        </w:rPr>
      </w:pPr>
    </w:p>
    <w:p>
      <w:pPr>
        <w:pStyle w:val="10"/>
        <w:rPr>
          <w:rFonts w:ascii="Calibri Light" w:hAnsi="Calibri Light" w:eastAsia="Malgun Gothic Semilight" w:cs="Calibri Light"/>
          <w:bCs/>
          <w:color w:val="auto"/>
          <w:sz w:val="20"/>
        </w:rPr>
      </w:pPr>
      <w:r>
        <w:rPr>
          <w:rFonts w:ascii="Calibri Light" w:hAnsi="Calibri Light" w:eastAsia="Malgun Gothic Semilight" w:cs="Calibri Light"/>
          <w:bCs/>
          <w:color w:val="auto"/>
          <w:sz w:val="20"/>
        </w:rPr>
        <w:t xml:space="preserve">This contract is between _____________________________(SELLER) and _________________________________(BUYER). </w:t>
      </w:r>
    </w:p>
    <w:p>
      <w:pPr>
        <w:pStyle w:val="10"/>
        <w:rPr>
          <w:rFonts w:ascii="Calibri Light" w:hAnsi="Calibri Light" w:eastAsia="Malgun Gothic Semilight" w:cs="Calibri Light"/>
          <w:bCs/>
          <w:color w:val="auto"/>
          <w:sz w:val="20"/>
        </w:rPr>
      </w:pPr>
    </w:p>
    <w:p>
      <w:pPr>
        <w:pStyle w:val="10"/>
        <w:rPr>
          <w:rFonts w:ascii="Calibri Light" w:hAnsi="Calibri Light" w:eastAsia="Malgun Gothic Semilight" w:cs="Calibri Light"/>
          <w:bCs/>
          <w:color w:val="auto"/>
          <w:sz w:val="20"/>
        </w:rPr>
      </w:pPr>
      <w:r>
        <w:rPr>
          <w:rFonts w:ascii="Calibri Light" w:hAnsi="Calibri Light" w:eastAsia="Malgun Gothic Semilight" w:cs="Calibri Light"/>
          <w:bCs/>
          <w:color w:val="auto"/>
          <w:sz w:val="20"/>
        </w:rPr>
        <w:t xml:space="preserve">Puppy DOB: ____________ </w:t>
      </w:r>
      <w:r>
        <w:rPr>
          <w:rFonts w:ascii="Calibri Light" w:hAnsi="Calibri Light" w:cs="Calibri Light"/>
          <w:sz w:val="20"/>
        </w:rPr>
        <w:t>Color: ______________________   Gender:  M / F Microchip</w:t>
      </w:r>
      <w:r>
        <w:rPr>
          <w:rFonts w:ascii="Calibri Light" w:hAnsi="Calibri Light" w:eastAsia="Malgun Gothic Semilight" w:cs="Calibri Light"/>
          <w:bCs/>
          <w:color w:val="auto"/>
          <w:sz w:val="20"/>
        </w:rPr>
        <w:t>#: ____________________________</w:t>
      </w:r>
    </w:p>
    <w:p>
      <w:pPr>
        <w:pStyle w:val="10"/>
        <w:rPr>
          <w:rFonts w:ascii="Calibri Light" w:hAnsi="Calibri Light" w:eastAsia="Malgun Gothic Semilight" w:cs="Calibri Light"/>
          <w:bCs/>
          <w:color w:val="auto"/>
          <w:sz w:val="20"/>
        </w:rPr>
      </w:pPr>
    </w:p>
    <w:p>
      <w:pPr>
        <w:pStyle w:val="10"/>
        <w:rPr>
          <w:rFonts w:ascii="Calibri Light" w:hAnsi="Calibri Light" w:eastAsia="Malgun Gothic Semilight" w:cs="Calibri Light"/>
          <w:bCs/>
          <w:color w:val="auto"/>
          <w:sz w:val="20"/>
        </w:rPr>
      </w:pPr>
      <w:r>
        <w:rPr>
          <w:rFonts w:ascii="Calibri Light" w:hAnsi="Calibri Light" w:eastAsia="Malgun Gothic Semilight" w:cs="Calibri Light"/>
          <w:bCs/>
          <w:color w:val="auto"/>
          <w:sz w:val="20"/>
        </w:rPr>
        <w:t>Sire’s Name: ______________________________________   Dam’s Name: _________________________________________</w:t>
      </w:r>
      <w:bookmarkStart w:id="0" w:name="_GoBack"/>
      <w:bookmarkEnd w:id="0"/>
    </w:p>
    <w:p>
      <w:pPr>
        <w:pStyle w:val="10"/>
        <w:rPr>
          <w:rFonts w:ascii="Calibri Light" w:hAnsi="Calibri Light" w:eastAsia="Malgun Gothic Semilight" w:cs="Calibri Light"/>
          <w:bCs/>
          <w:color w:val="auto"/>
          <w:sz w:val="20"/>
        </w:rPr>
      </w:pPr>
    </w:p>
    <w:p>
      <w:pPr>
        <w:pStyle w:val="10"/>
        <w:rPr>
          <w:rFonts w:ascii="Calibri Light" w:hAnsi="Calibri Light" w:eastAsia="Malgun Gothic Semilight" w:cs="Calibri Light"/>
          <w:bCs/>
          <w:color w:val="auto"/>
          <w:sz w:val="20"/>
        </w:rPr>
      </w:pPr>
      <w:r>
        <w:rPr>
          <w:rFonts w:ascii="Calibri Light" w:hAnsi="Calibri Light" w:eastAsia="Malgun Gothic Semilight" w:cs="Calibri Light"/>
          <w:bCs/>
          <w:color w:val="auto"/>
          <w:sz w:val="20"/>
        </w:rPr>
        <w:t>Total Cost: _________________ Deposit: _____________, received on___________ (Initials: SELLER____ BUYER____)</w:t>
      </w:r>
    </w:p>
    <w:p>
      <w:pPr>
        <w:pStyle w:val="10"/>
        <w:rPr>
          <w:rFonts w:ascii="Calibri Light" w:hAnsi="Calibri Light" w:eastAsia="Malgun Gothic Semilight" w:cs="Calibri Light"/>
          <w:bCs/>
          <w:color w:val="auto"/>
          <w:sz w:val="20"/>
        </w:rPr>
      </w:pPr>
    </w:p>
    <w:p>
      <w:pPr>
        <w:pStyle w:val="10"/>
        <w:rPr>
          <w:rFonts w:ascii="Calibri Light" w:hAnsi="Calibri Light" w:eastAsia="Malgun Gothic Semilight" w:cs="Calibri Light"/>
          <w:bCs/>
          <w:color w:val="auto"/>
          <w:sz w:val="20"/>
        </w:rPr>
      </w:pPr>
      <w:r>
        <w:rPr>
          <w:rFonts w:ascii="Calibri Light" w:hAnsi="Calibri Light" w:eastAsia="Malgun Gothic Semilight" w:cs="Calibri Light"/>
          <w:bCs/>
          <w:color w:val="auto"/>
          <w:sz w:val="20"/>
        </w:rPr>
        <w:t>Balance of: _______________, received on___________ (Initials: SELLER____ BUYER____)</w:t>
      </w:r>
    </w:p>
    <w:p>
      <w:pPr>
        <w:pStyle w:val="10"/>
        <w:rPr>
          <w:rFonts w:ascii="Calibri Light" w:hAnsi="Calibri Light" w:eastAsia="Malgun Gothic Semilight" w:cs="Calibri Light"/>
          <w:bCs/>
          <w:color w:val="auto"/>
          <w:sz w:val="20"/>
        </w:rPr>
      </w:pPr>
    </w:p>
    <w:p>
      <w:pPr>
        <w:pStyle w:val="10"/>
        <w:rPr>
          <w:rFonts w:ascii="Calibri Light" w:hAnsi="Calibri Light" w:eastAsia="Malgun Gothic Semilight" w:cs="Calibri Light"/>
          <w:bCs/>
          <w:color w:val="auto"/>
          <w:sz w:val="20"/>
        </w:rPr>
      </w:pPr>
      <w:r>
        <w:rPr>
          <w:rFonts w:ascii="Calibri Light" w:hAnsi="Calibri Light" w:eastAsia="Malgun Gothic Semilight" w:cs="Calibri Light"/>
          <w:bCs/>
          <w:color w:val="auto"/>
          <w:sz w:val="20"/>
        </w:rPr>
        <w:t>Puppy’s Intended purpose: livestock guardian / homestead / companion / Other_________________ (BUYER Initials: _____)</w:t>
      </w:r>
    </w:p>
    <w:p>
      <w:pPr>
        <w:pStyle w:val="10"/>
        <w:rPr>
          <w:rFonts w:ascii="Calibri Light" w:hAnsi="Calibri Light" w:eastAsia="Malgun Gothic Semilight" w:cs="Calibri Light"/>
          <w:bCs/>
          <w:color w:val="auto"/>
          <w:sz w:val="20"/>
        </w:rPr>
      </w:pPr>
    </w:p>
    <w:p>
      <w:pPr>
        <w:pStyle w:val="10"/>
        <w:rPr>
          <w:rFonts w:ascii="Calibri Light" w:hAnsi="Calibri Light" w:eastAsia="Malgun Gothic Semilight" w:cs="Calibri Light"/>
          <w:bCs/>
          <w:color w:val="auto"/>
          <w:sz w:val="20"/>
        </w:rPr>
      </w:pPr>
      <w:r>
        <w:rPr>
          <w:rFonts w:ascii="Calibri Light" w:hAnsi="Calibri Light" w:eastAsia="Malgun Gothic Semilight" w:cs="Calibri Light"/>
          <w:bCs/>
          <w:color w:val="auto"/>
          <w:sz w:val="20"/>
        </w:rPr>
        <w:t>Includes Breeding Rights: Yes* / No  (Initials: SELLER____ BUYER____)</w:t>
      </w:r>
    </w:p>
    <w:p>
      <w:pPr>
        <w:pStyle w:val="10"/>
        <w:rPr>
          <w:rFonts w:ascii="Calibri Light" w:hAnsi="Calibri Light" w:eastAsia="Malgun Gothic Semilight" w:cs="Calibri Light"/>
          <w:sz w:val="20"/>
        </w:rPr>
      </w:pPr>
      <w:r>
        <w:rPr>
          <w:rFonts w:ascii="Calibri Light" w:hAnsi="Calibri Light" w:eastAsia="Malgun Gothic Semilight" w:cs="Calibri Light"/>
          <w:bCs/>
          <w:color w:val="auto"/>
          <w:sz w:val="20"/>
        </w:rPr>
        <w:t xml:space="preserve">       *Breeding rights require </w:t>
      </w:r>
      <w:r>
        <w:rPr>
          <w:rFonts w:ascii="Calibri Light" w:hAnsi="Calibri Light" w:eastAsia="Malgun Gothic Semilight" w:cs="Calibri Light"/>
          <w:sz w:val="20"/>
        </w:rPr>
        <w:t>Armenian Gampr Club of America (AGCA) membership</w:t>
      </w:r>
    </w:p>
    <w:p>
      <w:pPr>
        <w:pStyle w:val="2"/>
        <w:rPr>
          <w:sz w:val="28"/>
          <w:szCs w:val="28"/>
        </w:rPr>
      </w:pPr>
      <w:r>
        <w:rPr>
          <w:sz w:val="28"/>
          <w:szCs w:val="28"/>
        </w:rPr>
        <w:t>Breeding Rights &amp; Responsibilities</w:t>
      </w:r>
    </w:p>
    <w:p>
      <w:pPr>
        <w:pStyle w:val="10"/>
        <w:rPr>
          <w:rFonts w:ascii="Calibri Light" w:hAnsi="Calibri Light" w:eastAsia="Malgun Gothic Semilight" w:cs="Calibri Light"/>
          <w:sz w:val="20"/>
        </w:rPr>
      </w:pPr>
      <w:r>
        <w:rPr>
          <w:rFonts w:ascii="Calibri Light" w:hAnsi="Calibri Light" w:eastAsia="Malgun Gothic Semilight" w:cs="Calibri Light"/>
          <w:sz w:val="20"/>
        </w:rPr>
        <w:t>For any dogs who include breeding rights</w:t>
      </w:r>
      <w:r>
        <w:rPr>
          <w:rFonts w:hint="default" w:ascii="Calibri Light" w:hAnsi="Calibri Light" w:eastAsia="Malgun Gothic Semilight" w:cs="Calibri Light"/>
          <w:sz w:val="20"/>
          <w:lang w:val="en-US"/>
        </w:rPr>
        <w:t xml:space="preserve"> above</w:t>
      </w:r>
      <w:r>
        <w:rPr>
          <w:rFonts w:ascii="Calibri Light" w:hAnsi="Calibri Light" w:eastAsia="Malgun Gothic Semilight" w:cs="Calibri Light"/>
          <w:sz w:val="20"/>
        </w:rPr>
        <w:t>, BUYER agrees that they will first become an AGCA Approved Breeder completing embark breed + health DNA test and a physical/working evaluation through the AGCA</w:t>
      </w:r>
      <w:r>
        <w:rPr>
          <w:rFonts w:hint="default" w:ascii="Calibri Light" w:hAnsi="Calibri Light" w:eastAsia="Malgun Gothic Semilight" w:cs="Calibri Light"/>
          <w:sz w:val="20"/>
          <w:lang w:val="en-US"/>
        </w:rPr>
        <w:t>, prior to breeding</w:t>
      </w:r>
      <w:r>
        <w:rPr>
          <w:rFonts w:ascii="Calibri Light" w:hAnsi="Calibri Light" w:eastAsia="Malgun Gothic Semilight" w:cs="Calibri Light"/>
          <w:sz w:val="20"/>
        </w:rPr>
        <w:t>. Further testing as part of the AGCA Approved Breeder Program is optional</w:t>
      </w:r>
      <w:r>
        <w:rPr>
          <w:rFonts w:hint="default" w:ascii="Calibri Light" w:hAnsi="Calibri Light" w:eastAsia="Malgun Gothic Semilight" w:cs="Calibri Light"/>
          <w:sz w:val="20"/>
          <w:lang w:val="en-US"/>
        </w:rPr>
        <w:t xml:space="preserve"> but recommended</w:t>
      </w:r>
      <w:r>
        <w:rPr>
          <w:rFonts w:ascii="Calibri Light" w:hAnsi="Calibri Light" w:eastAsia="Malgun Gothic Semilight" w:cs="Calibri Light"/>
          <w:sz w:val="20"/>
        </w:rPr>
        <w:t xml:space="preserve">. BUYER agrees to never breed this dog to a dog that is not an AGCA Registered Gampr and </w:t>
      </w:r>
      <w:r>
        <w:rPr>
          <w:rFonts w:hint="default" w:ascii="Calibri Light" w:hAnsi="Calibri Light" w:eastAsia="Malgun Gothic Semilight" w:cs="Calibri Light"/>
          <w:sz w:val="20"/>
          <w:lang w:val="en-US"/>
        </w:rPr>
        <w:t xml:space="preserve">to </w:t>
      </w:r>
      <w:r>
        <w:rPr>
          <w:rFonts w:ascii="Calibri Light" w:hAnsi="Calibri Light" w:eastAsia="Malgun Gothic Semilight" w:cs="Calibri Light"/>
          <w:sz w:val="20"/>
        </w:rPr>
        <w:t>never out</w:t>
      </w:r>
      <w:r>
        <w:rPr>
          <w:rFonts w:hint="default" w:ascii="Calibri Light" w:hAnsi="Calibri Light" w:eastAsia="Malgun Gothic Semilight" w:cs="Calibri Light"/>
          <w:sz w:val="20"/>
          <w:lang w:val="en-US"/>
        </w:rPr>
        <w:t>-</w:t>
      </w:r>
      <w:r>
        <w:rPr>
          <w:rFonts w:ascii="Calibri Light" w:hAnsi="Calibri Light" w:eastAsia="Malgun Gothic Semilight" w:cs="Calibri Light"/>
          <w:sz w:val="20"/>
        </w:rPr>
        <w:t xml:space="preserve">cross to any other breed. </w:t>
      </w:r>
    </w:p>
    <w:p>
      <w:pPr>
        <w:pStyle w:val="10"/>
        <w:rPr>
          <w:rFonts w:ascii="Calibri Light" w:hAnsi="Calibri Light" w:eastAsia="Malgun Gothic Semilight" w:cs="Calibri Light"/>
          <w:sz w:val="14"/>
          <w:szCs w:val="14"/>
        </w:rPr>
      </w:pPr>
    </w:p>
    <w:p>
      <w:pPr>
        <w:pStyle w:val="10"/>
        <w:rPr>
          <w:rFonts w:ascii="Calibri Light" w:hAnsi="Calibri Light" w:eastAsia="Malgun Gothic Semilight" w:cs="Calibri Light"/>
          <w:sz w:val="20"/>
        </w:rPr>
      </w:pPr>
      <w:r>
        <w:rPr>
          <w:rFonts w:ascii="Calibri Light" w:hAnsi="Calibri Light" w:eastAsia="Malgun Gothic Semilight" w:cs="Calibri Light"/>
          <w:sz w:val="20"/>
        </w:rPr>
        <w:t>If dog does not include breeding rights</w:t>
      </w:r>
      <w:r>
        <w:rPr>
          <w:rFonts w:hint="default" w:ascii="Calibri Light" w:hAnsi="Calibri Light" w:eastAsia="Malgun Gothic Semilight" w:cs="Calibri Light"/>
          <w:sz w:val="20"/>
          <w:lang w:val="en-US"/>
        </w:rPr>
        <w:t xml:space="preserve"> noted above</w:t>
      </w:r>
      <w:r>
        <w:rPr>
          <w:rFonts w:ascii="Calibri Light" w:hAnsi="Calibri Light" w:eastAsia="Malgun Gothic Semilight" w:cs="Calibri Light"/>
          <w:sz w:val="20"/>
        </w:rPr>
        <w:t>, BUYER agrees that this dog shall not be bred under any circumstance.</w:t>
      </w:r>
    </w:p>
    <w:p>
      <w:pPr>
        <w:pStyle w:val="2"/>
        <w:rPr>
          <w:rFonts w:eastAsia="Malgun Gothic Semilight"/>
          <w:sz w:val="28"/>
          <w:szCs w:val="28"/>
        </w:rPr>
      </w:pPr>
      <w:r>
        <w:rPr>
          <w:rFonts w:eastAsia="Malgun Gothic Semilight"/>
          <w:sz w:val="28"/>
          <w:szCs w:val="28"/>
        </w:rPr>
        <w:t>Support &amp; Registration</w:t>
      </w:r>
    </w:p>
    <w:p>
      <w:pPr>
        <w:pStyle w:val="10"/>
        <w:rPr>
          <w:rFonts w:ascii="Calibri Light" w:hAnsi="Calibri Light" w:eastAsia="Malgun Gothic Semilight" w:cs="Calibri Light"/>
          <w:sz w:val="20"/>
        </w:rPr>
      </w:pPr>
      <w:r>
        <w:rPr>
          <w:rFonts w:ascii="Calibri Light" w:hAnsi="Calibri Light" w:eastAsia="Malgun Gothic Semilight" w:cs="Calibri Light"/>
          <w:sz w:val="20"/>
        </w:rPr>
        <w:t xml:space="preserve">SELLER agrees to provide mentorship to the BUYER, for the life of the puppy. </w:t>
      </w:r>
    </w:p>
    <w:p>
      <w:pPr>
        <w:pStyle w:val="10"/>
        <w:rPr>
          <w:rFonts w:ascii="Calibri Light" w:hAnsi="Calibri Light" w:eastAsia="Malgun Gothic Semilight" w:cs="Calibri Light"/>
          <w:sz w:val="20"/>
        </w:rPr>
      </w:pPr>
    </w:p>
    <w:p>
      <w:pPr>
        <w:pStyle w:val="10"/>
        <w:rPr>
          <w:rFonts w:ascii="Calibri Light" w:hAnsi="Calibri Light" w:eastAsia="Malgun Gothic Semilight" w:cs="Calibri Light"/>
          <w:sz w:val="20"/>
        </w:rPr>
      </w:pPr>
      <w:r>
        <w:rPr>
          <w:rFonts w:ascii="Calibri Light" w:hAnsi="Calibri Light" w:eastAsia="Malgun Gothic Semilight" w:cs="Calibri Light"/>
          <w:sz w:val="20"/>
        </w:rPr>
        <w:t xml:space="preserve">BUYER agrees that their puppy’s registration with the AGCA will be completed no later than one week prior to puppy pick up. SELLER will pay the registration cost to AGCA for BUYERS who are AGCA Members. BUYERS who are not AGCA Members, are responsible for paying the Non-Member Registration fee directly to AGCA, which must be completed prior to pick up. </w:t>
      </w:r>
    </w:p>
    <w:p>
      <w:pPr>
        <w:pStyle w:val="2"/>
        <w:rPr>
          <w:rFonts w:eastAsia="Malgun Gothic Semilight"/>
          <w:sz w:val="28"/>
          <w:szCs w:val="28"/>
        </w:rPr>
      </w:pPr>
      <w:r>
        <w:rPr>
          <w:rFonts w:eastAsia="Malgun Gothic Semilight"/>
          <w:sz w:val="28"/>
          <w:szCs w:val="28"/>
        </w:rPr>
        <w:t>Health</w:t>
      </w:r>
    </w:p>
    <w:p>
      <w:pPr>
        <w:pStyle w:val="10"/>
        <w:rPr>
          <w:rFonts w:ascii="Calibri Light" w:hAnsi="Calibri Light" w:eastAsia="Malgun Gothic Semilight" w:cs="Calibri Light"/>
          <w:sz w:val="20"/>
        </w:rPr>
      </w:pPr>
      <w:r>
        <w:rPr>
          <w:rFonts w:ascii="Calibri Light" w:hAnsi="Calibri Light" w:eastAsia="Malgun Gothic Semilight" w:cs="Calibri Light"/>
          <w:bCs/>
          <w:color w:val="auto"/>
          <w:sz w:val="20"/>
        </w:rPr>
        <w:t xml:space="preserve">Puppies will be microchipped, vaccinated, and dewormed prior to pick up. </w:t>
      </w:r>
      <w:r>
        <w:rPr>
          <w:rFonts w:ascii="Calibri Light" w:hAnsi="Calibri Light" w:eastAsia="Malgun Gothic Semilight" w:cs="Calibri Light"/>
          <w:sz w:val="20"/>
        </w:rPr>
        <w:t xml:space="preserve">SELLER presents this puppy, at the time of sale, as a true representative of the breed that is structurally and temperamentally suited as a potential future breeder and for the intended purpose at their new home. SELLER cannot guarantee any dog’s adult structural, behavioral, or breeding traits. </w:t>
      </w:r>
    </w:p>
    <w:p>
      <w:pPr>
        <w:pStyle w:val="10"/>
        <w:rPr>
          <w:rFonts w:ascii="Calibri Light" w:hAnsi="Calibri Light" w:eastAsia="Malgun Gothic Semilight" w:cs="Calibri Light"/>
          <w:sz w:val="14"/>
          <w:szCs w:val="14"/>
        </w:rPr>
      </w:pPr>
    </w:p>
    <w:p>
      <w:pPr>
        <w:pStyle w:val="10"/>
        <w:rPr>
          <w:rFonts w:ascii="Calibri Light" w:hAnsi="Calibri Light" w:eastAsia="Malgun Gothic Semilight" w:cs="Calibri Light"/>
          <w:sz w:val="20"/>
        </w:rPr>
      </w:pPr>
      <w:r>
        <w:rPr>
          <w:rFonts w:ascii="Calibri Light" w:hAnsi="Calibri Light" w:eastAsia="Malgun Gothic Semilight" w:cs="Calibri Light"/>
          <w:sz w:val="20"/>
        </w:rPr>
        <w:t xml:space="preserve">BUYER agrees to take this dog to a licensed veterinarian of their choice </w:t>
      </w:r>
      <w:r>
        <w:rPr>
          <w:rFonts w:ascii="Calibri Light" w:hAnsi="Calibri Light" w:eastAsia="Malgun Gothic Semilight" w:cs="Calibri Light"/>
          <w:sz w:val="20"/>
          <w:u w:val="single"/>
        </w:rPr>
        <w:t>within 5 days from pick up</w:t>
      </w:r>
      <w:r>
        <w:rPr>
          <w:rFonts w:ascii="Calibri Light" w:hAnsi="Calibri Light" w:eastAsia="Malgun Gothic Semilight" w:cs="Calibri Light"/>
          <w:sz w:val="20"/>
        </w:rPr>
        <w:t xml:space="preserve"> for a physical examination, if there are any questions as to health. If the puppy is determined to be in terminal health, SELLER may get a second opinion, by a vet of their choosing and at their own expense. If a fatal cause of which is clearly attributable genetically or the origin farm, the dog may, upon signed written diagnosis from the veterinarian(s), be transferred to the SELLER for a refund of the sale price or puppy replacement when one becomes available. Guarantee does not cover any health issues caused by neglect/injury from the BUYER nor third party transport nor does it include illnesses/issues such as colds, allergies, internal/external parasites, fertility issues, etc. SELLER will not knowingly withhold any information of afflictions from the BUYER. </w:t>
      </w:r>
    </w:p>
    <w:p>
      <w:pPr>
        <w:pStyle w:val="10"/>
        <w:rPr>
          <w:rFonts w:ascii="Calibri Light" w:hAnsi="Calibri Light" w:eastAsia="Malgun Gothic Semilight" w:cs="Calibri Light"/>
          <w:sz w:val="14"/>
          <w:szCs w:val="14"/>
        </w:rPr>
      </w:pPr>
    </w:p>
    <w:p>
      <w:pPr>
        <w:pStyle w:val="10"/>
        <w:rPr>
          <w:rFonts w:ascii="Calibri Light" w:hAnsi="Calibri Light" w:eastAsia="Malgun Gothic Semilight" w:cs="Calibri Light"/>
          <w:sz w:val="20"/>
        </w:rPr>
      </w:pPr>
      <w:r>
        <w:rPr>
          <w:rFonts w:ascii="Calibri Light" w:hAnsi="Calibri Light" w:eastAsia="Malgun Gothic Semilight" w:cs="Calibri Light"/>
          <w:sz w:val="20"/>
        </w:rPr>
        <w:t>BUYER agrees to keep the SELLER informed of any major health issues that may occur in the dog’s lifetime. This enables the SELLER with to follow up on related puppies and gives important feedback on the health of the dogs for future generations.</w:t>
      </w:r>
    </w:p>
    <w:p>
      <w:pPr>
        <w:pStyle w:val="10"/>
        <w:rPr>
          <w:rFonts w:ascii="Calibri Light" w:hAnsi="Calibri Light" w:eastAsia="Malgun Gothic Semilight" w:cs="Calibri Light"/>
          <w:sz w:val="20"/>
        </w:rPr>
      </w:pPr>
    </w:p>
    <w:p>
      <w:pPr>
        <w:pStyle w:val="2"/>
        <w:rPr>
          <w:rFonts w:eastAsia="Malgun Gothic Semilight"/>
          <w:sz w:val="28"/>
          <w:szCs w:val="28"/>
        </w:rPr>
      </w:pPr>
      <w:r>
        <w:rPr>
          <w:rFonts w:eastAsia="Malgun Gothic Semilight"/>
          <w:sz w:val="28"/>
          <w:szCs w:val="28"/>
        </w:rPr>
        <w:t>Ownership &amp; Training</w:t>
      </w:r>
    </w:p>
    <w:p>
      <w:pPr>
        <w:pStyle w:val="10"/>
        <w:rPr>
          <w:rFonts w:ascii="Calibri Light" w:hAnsi="Calibri Light" w:eastAsia="Malgun Gothic Semilight" w:cs="Calibri Light"/>
          <w:sz w:val="20"/>
        </w:rPr>
      </w:pPr>
      <w:r>
        <w:rPr>
          <w:rFonts w:ascii="Calibri Light" w:hAnsi="Calibri Light" w:eastAsia="Malgun Gothic Semilight" w:cs="Calibri Light"/>
          <w:sz w:val="20"/>
        </w:rPr>
        <w:t>BUYER understands the importance of owning this rare breed and agrees that they will strive to be a responsible owner and good representative of the breed and Club. BUYER further acknowledges that they have received, read, fully understand, and will adhere to all aspects of the AGCA Code of Ethics.</w:t>
      </w:r>
    </w:p>
    <w:p>
      <w:pPr>
        <w:pStyle w:val="10"/>
        <w:rPr>
          <w:rFonts w:ascii="Calibri Light" w:hAnsi="Calibri Light" w:eastAsia="Malgun Gothic Semilight" w:cs="Calibri Light"/>
          <w:sz w:val="14"/>
          <w:szCs w:val="14"/>
        </w:rPr>
      </w:pPr>
    </w:p>
    <w:p>
      <w:pPr>
        <w:pStyle w:val="10"/>
        <w:rPr>
          <w:rFonts w:ascii="Calibri Light" w:hAnsi="Calibri Light" w:eastAsia="Malgun Gothic Semilight" w:cs="Calibri Light"/>
          <w:sz w:val="20"/>
        </w:rPr>
      </w:pPr>
      <w:r>
        <w:rPr>
          <w:rFonts w:ascii="Calibri Light" w:hAnsi="Calibri Light" w:eastAsia="Malgun Gothic Semilight" w:cs="Calibri Light"/>
          <w:sz w:val="20"/>
        </w:rPr>
        <w:t xml:space="preserve">BUYER understands that owning a dog is a life-long commitment and agrees to provide appropriate shelter, proper and timely medical attention, proper grooming, and responsible care. This includes, but is not limited to, keeping puppy/dog parasite free, up to date with inoculations, proper nutrition, and fresh water available always. </w:t>
      </w:r>
    </w:p>
    <w:p>
      <w:pPr>
        <w:pStyle w:val="10"/>
        <w:rPr>
          <w:rFonts w:ascii="Calibri Light" w:hAnsi="Calibri Light" w:eastAsia="Malgun Gothic Semilight" w:cs="Calibri Light"/>
          <w:sz w:val="14"/>
          <w:szCs w:val="14"/>
        </w:rPr>
      </w:pPr>
    </w:p>
    <w:p>
      <w:pPr>
        <w:pStyle w:val="10"/>
        <w:rPr>
          <w:rFonts w:ascii="Calibri Light" w:hAnsi="Calibri Light" w:eastAsia="Malgun Gothic Semilight" w:cs="Calibri Light"/>
          <w:sz w:val="20"/>
        </w:rPr>
      </w:pPr>
      <w:r>
        <w:rPr>
          <w:rFonts w:ascii="Calibri Light" w:hAnsi="Calibri Light" w:eastAsia="Malgun Gothic Semilight" w:cs="Calibri Light"/>
          <w:sz w:val="20"/>
        </w:rPr>
        <w:t xml:space="preserve">BUYER will educate themselves on how to properly train their new puppy and agrees to not use the “no-touch method” nor other negative training method. BUYER is encouraged to utilize the resources available on the AGCA website (gampr.org). If intended as a livestock guardian, BUYER understands that puppies are not guardians and must be properly introduced to new livestock and animals, then worked with daily to grow into their role. If intended as a companion, early and consistent socialization and manners training is key. </w:t>
      </w:r>
    </w:p>
    <w:p>
      <w:pPr>
        <w:pStyle w:val="9"/>
        <w:rPr>
          <w:rFonts w:ascii="Calibri Light" w:hAnsi="Calibri Light" w:eastAsia="Malgun Gothic Semilight" w:cs="Calibri Light"/>
          <w:sz w:val="12"/>
          <w:szCs w:val="14"/>
        </w:rPr>
      </w:pPr>
    </w:p>
    <w:p>
      <w:pPr>
        <w:pStyle w:val="10"/>
        <w:rPr>
          <w:rFonts w:ascii="Calibri Light" w:hAnsi="Calibri Light" w:eastAsia="Malgun Gothic Semilight" w:cs="Calibri Light"/>
          <w:sz w:val="20"/>
        </w:rPr>
      </w:pPr>
      <w:r>
        <w:rPr>
          <w:rFonts w:ascii="Calibri Light" w:hAnsi="Calibri Light" w:eastAsia="Malgun Gothic Semilight" w:cs="Calibri Light"/>
          <w:sz w:val="20"/>
        </w:rPr>
        <w:t xml:space="preserve">If at any time the BUYER can no longer retain possession of this dog, BUYER must contact the SELLER immediately and be given first right of refusal, at no charge except for </w:t>
      </w:r>
      <w:r>
        <w:rPr>
          <w:rFonts w:ascii="Calibri Light" w:hAnsi="Calibri Light" w:eastAsia="Malgun Gothic Semilight" w:cs="Calibri Light"/>
          <w:sz w:val="20"/>
          <w:lang w:val="en-US"/>
        </w:rPr>
        <w:t>applicable</w:t>
      </w:r>
      <w:r>
        <w:rPr>
          <w:rFonts w:ascii="Calibri Light" w:hAnsi="Calibri Light" w:eastAsia="Malgun Gothic Semilight" w:cs="Calibri Light"/>
          <w:sz w:val="20"/>
        </w:rPr>
        <w:t xml:space="preserve"> transport costs. If the SELLER cannot take back possession of the dog, the BUYER agrees to collaborate with the SELLER and only rehome the dog to a home approved by the SELLER. </w:t>
      </w:r>
    </w:p>
    <w:p>
      <w:pPr>
        <w:pStyle w:val="2"/>
        <w:rPr>
          <w:rFonts w:eastAsia="Malgun Gothic Semilight"/>
          <w:sz w:val="28"/>
          <w:szCs w:val="28"/>
        </w:rPr>
      </w:pPr>
      <w:r>
        <w:rPr>
          <w:rFonts w:eastAsia="Malgun Gothic Semilight"/>
          <w:sz w:val="28"/>
          <w:szCs w:val="28"/>
        </w:rPr>
        <w:t>Payment &amp; Pick Up</w:t>
      </w:r>
    </w:p>
    <w:p>
      <w:pPr>
        <w:pStyle w:val="10"/>
        <w:rPr>
          <w:rFonts w:ascii="Calibri Light" w:hAnsi="Calibri Light" w:eastAsia="Malgun Gothic Semilight" w:cs="Calibri Light"/>
          <w:sz w:val="20"/>
        </w:rPr>
      </w:pPr>
      <w:r>
        <w:rPr>
          <w:rFonts w:ascii="Calibri Light" w:hAnsi="Calibri Light" w:eastAsia="Malgun Gothic Semilight" w:cs="Calibri Light"/>
          <w:sz w:val="20"/>
        </w:rPr>
        <w:t xml:space="preserve">Puppy may be reserved with a non-refundable deposit with the balance due at pick up. </w:t>
      </w:r>
    </w:p>
    <w:p>
      <w:pPr>
        <w:pStyle w:val="10"/>
        <w:rPr>
          <w:rFonts w:ascii="Calibri Light" w:hAnsi="Calibri Light" w:eastAsia="Malgun Gothic Semilight" w:cs="Calibri Light"/>
          <w:sz w:val="14"/>
          <w:szCs w:val="14"/>
        </w:rPr>
      </w:pPr>
    </w:p>
    <w:p>
      <w:pPr>
        <w:pStyle w:val="10"/>
        <w:rPr>
          <w:rFonts w:ascii="Calibri Light" w:hAnsi="Calibri Light" w:eastAsia="Malgun Gothic Semilight" w:cs="Calibri Light"/>
          <w:sz w:val="20"/>
        </w:rPr>
      </w:pPr>
      <w:r>
        <w:rPr>
          <w:rFonts w:ascii="Calibri Light" w:hAnsi="Calibri Light" w:eastAsia="Malgun Gothic Semilight" w:cs="Calibri Light"/>
          <w:sz w:val="20"/>
        </w:rPr>
        <w:t xml:space="preserve">Payment methods accepted: Venmo, Cash App, Zelle, PayPal (Family and Friends option), or cash. Payments made via an App will include any fees that would be incurred by the SELLER and are not considered complete until fully cleared. No checks will be accepted. </w:t>
      </w:r>
    </w:p>
    <w:p>
      <w:pPr>
        <w:pStyle w:val="10"/>
        <w:rPr>
          <w:rFonts w:ascii="Calibri Light" w:hAnsi="Calibri Light" w:eastAsia="Malgun Gothic Semilight" w:cs="Calibri Light"/>
          <w:sz w:val="14"/>
          <w:szCs w:val="14"/>
        </w:rPr>
      </w:pPr>
    </w:p>
    <w:p>
      <w:pPr>
        <w:pStyle w:val="10"/>
        <w:rPr>
          <w:rFonts w:ascii="Calibri Light" w:hAnsi="Calibri Light" w:eastAsia="Malgun Gothic Semilight" w:cs="Calibri Light"/>
          <w:sz w:val="20"/>
        </w:rPr>
      </w:pPr>
      <w:r>
        <w:rPr>
          <w:rFonts w:ascii="Calibri Light" w:hAnsi="Calibri Light" w:eastAsia="Malgun Gothic Semilight" w:cs="Calibri Light"/>
          <w:sz w:val="20"/>
        </w:rPr>
        <w:t>If the SELLER cannot fulfil a puppy reservation, they will refund the deposit, or the BUYER may choose to transfer the deposit onto a future litter.</w:t>
      </w:r>
    </w:p>
    <w:p>
      <w:pPr>
        <w:pStyle w:val="10"/>
        <w:rPr>
          <w:rFonts w:ascii="Calibri Light" w:hAnsi="Calibri Light" w:eastAsia="Malgun Gothic Semilight" w:cs="Calibri Light"/>
          <w:sz w:val="14"/>
          <w:szCs w:val="14"/>
        </w:rPr>
      </w:pPr>
    </w:p>
    <w:p>
      <w:pPr>
        <w:pStyle w:val="10"/>
        <w:rPr>
          <w:rFonts w:ascii="Calibri Light" w:hAnsi="Calibri Light" w:eastAsia="Malgun Gothic Semilight" w:cs="Calibri Light"/>
          <w:sz w:val="20"/>
        </w:rPr>
      </w:pPr>
      <w:r>
        <w:rPr>
          <w:rFonts w:ascii="Calibri Light" w:hAnsi="Calibri Light" w:eastAsia="Malgun Gothic Semilight" w:cs="Calibri Light"/>
          <w:bCs/>
          <w:color w:val="auto"/>
          <w:sz w:val="20"/>
        </w:rPr>
        <w:t xml:space="preserve">Puppy may be picked up between 8 &amp; 10 weeks, at the discretion of the SELLER and agreed with the BUYER based on the puppy’s intended purpose (indicated above). </w:t>
      </w:r>
      <w:r>
        <w:rPr>
          <w:rFonts w:ascii="Calibri Light" w:hAnsi="Calibri Light" w:eastAsia="Malgun Gothic Semilight" w:cs="Calibri Light"/>
          <w:sz w:val="20"/>
        </w:rPr>
        <w:t>BUYER may pick up or arrange transport and is responsible for any incurred transportation costs. There is a vet fee of $75 if a health certificate is requested.</w:t>
      </w:r>
    </w:p>
    <w:p>
      <w:pPr>
        <w:pStyle w:val="2"/>
        <w:rPr>
          <w:rFonts w:eastAsia="Malgun Gothic Semilight"/>
          <w:sz w:val="28"/>
          <w:szCs w:val="28"/>
        </w:rPr>
      </w:pPr>
      <w:r>
        <w:rPr>
          <w:rFonts w:eastAsia="Malgun Gothic Semilight"/>
          <w:sz w:val="28"/>
          <w:szCs w:val="28"/>
        </w:rPr>
        <w:t>Violations</w:t>
      </w:r>
    </w:p>
    <w:p>
      <w:pPr>
        <w:pStyle w:val="10"/>
        <w:rPr>
          <w:rFonts w:ascii="Calibri Light" w:hAnsi="Calibri Light" w:eastAsia="Malgun Gothic Semilight" w:cs="Calibri Light"/>
          <w:sz w:val="20"/>
        </w:rPr>
      </w:pPr>
      <w:r>
        <w:rPr>
          <w:rFonts w:ascii="Calibri Light" w:hAnsi="Calibri Light" w:eastAsia="Malgun Gothic Semilight" w:cs="Calibri Light"/>
          <w:sz w:val="20"/>
        </w:rPr>
        <w:t>BUYER understands that violating the terms of this contract may result in their being fined up to the maximum allowed in small claims court in the resident county of the SELLER, plus court costs, with ownership rights of the BUYER revoked and immediate return of the dog, at the BUYER’S expense. Fine is charged per violation.</w:t>
      </w:r>
    </w:p>
    <w:p>
      <w:pPr>
        <w:pStyle w:val="10"/>
        <w:rPr>
          <w:rFonts w:ascii="Calibri Light" w:hAnsi="Calibri Light" w:eastAsia="Malgun Gothic Semilight" w:cs="Calibri Light"/>
          <w:sz w:val="20"/>
        </w:rPr>
      </w:pPr>
    </w:p>
    <w:p>
      <w:pPr>
        <w:pStyle w:val="5"/>
        <w:spacing w:before="0" w:line="247" w:lineRule="exact"/>
        <w:rPr>
          <w:rFonts w:ascii="Calibri Light" w:hAnsi="Calibri Light" w:cs="Calibri Light"/>
          <w:sz w:val="20"/>
          <w:szCs w:val="20"/>
        </w:rPr>
      </w:pPr>
      <w:r>
        <w:rPr>
          <w:rFonts w:ascii="Calibri Light" w:hAnsi="Calibri Light" w:cs="Calibri Light"/>
          <w:sz w:val="20"/>
          <w:szCs w:val="20"/>
        </w:rPr>
        <w:t>By signing below, I acknowledge that I have read, understand, and agree to the terms of this contract:</w:t>
      </w:r>
    </w:p>
    <w:p>
      <w:pPr>
        <w:pStyle w:val="5"/>
        <w:spacing w:before="0" w:line="247" w:lineRule="exact"/>
        <w:rPr>
          <w:rFonts w:ascii="Calibri Light" w:hAnsi="Calibri Light" w:cs="Calibri Light"/>
          <w:sz w:val="20"/>
          <w:szCs w:val="20"/>
        </w:rPr>
      </w:pPr>
      <w:r>
        <w:rPr>
          <w:rFonts w:ascii="Calibri Light" w:hAnsi="Calibri Light" w:cs="Calibri Light"/>
          <w:sz w:val="20"/>
          <w:szCs w:val="20"/>
        </w:rPr>
        <w:t xml:space="preserve"> </w:t>
      </w:r>
    </w:p>
    <w:p>
      <w:pPr>
        <w:pStyle w:val="5"/>
        <w:spacing w:before="0" w:line="247" w:lineRule="exact"/>
        <w:ind w:left="100"/>
        <w:rPr>
          <w:rFonts w:ascii="Calibri Light" w:hAnsi="Calibri Light" w:cs="Calibri Light"/>
          <w:sz w:val="20"/>
          <w:szCs w:val="20"/>
        </w:rPr>
      </w:pPr>
      <w:r>
        <w:rPr>
          <w:rFonts w:ascii="Calibri Light" w:hAnsi="Calibri Light" w:cs="Calibri Light"/>
          <w:sz w:val="20"/>
          <w:szCs w:val="20"/>
        </w:rPr>
        <w:t>BUYER Name: ______________________________________ Farm Name: _____________________________________</w:t>
      </w:r>
    </w:p>
    <w:p>
      <w:pPr>
        <w:pStyle w:val="5"/>
        <w:spacing w:before="120" w:line="247" w:lineRule="exact"/>
        <w:ind w:left="101"/>
        <w:rPr>
          <w:rFonts w:ascii="Calibri Light" w:hAnsi="Calibri Light" w:cs="Calibri Light"/>
          <w:sz w:val="20"/>
          <w:szCs w:val="20"/>
        </w:rPr>
      </w:pPr>
      <w:r>
        <w:rPr>
          <w:rFonts w:ascii="Calibri Light" w:hAnsi="Calibri Light" w:cs="Calibri Light"/>
          <w:sz w:val="20"/>
          <w:szCs w:val="20"/>
        </w:rPr>
        <w:t>BUYER Address: ____________________________________________________________________________________</w:t>
      </w:r>
    </w:p>
    <w:p>
      <w:pPr>
        <w:pStyle w:val="5"/>
        <w:spacing w:before="120" w:line="247" w:lineRule="exact"/>
        <w:ind w:left="101"/>
        <w:rPr>
          <w:rFonts w:ascii="Calibri Light" w:hAnsi="Calibri Light" w:cs="Calibri Light"/>
          <w:sz w:val="20"/>
          <w:szCs w:val="20"/>
        </w:rPr>
      </w:pPr>
      <w:r>
        <w:rPr>
          <w:rFonts w:ascii="Calibri Light" w:hAnsi="Calibri Light" w:cs="Calibri Light"/>
          <w:sz w:val="20"/>
          <w:szCs w:val="20"/>
        </w:rPr>
        <w:t>BUYER Email: ____________________________________________ Phone #: __________________________________</w:t>
      </w:r>
    </w:p>
    <w:p>
      <w:pPr>
        <w:pStyle w:val="5"/>
        <w:spacing w:before="120" w:line="247" w:lineRule="exact"/>
        <w:ind w:left="100"/>
        <w:rPr>
          <w:rFonts w:ascii="Calibri Light" w:hAnsi="Calibri Light" w:cs="Calibri Light"/>
          <w:sz w:val="20"/>
          <w:szCs w:val="20"/>
        </w:rPr>
      </w:pPr>
    </w:p>
    <w:p>
      <w:pPr>
        <w:pStyle w:val="5"/>
        <w:spacing w:before="120" w:line="247" w:lineRule="exact"/>
        <w:ind w:left="100"/>
        <w:rPr>
          <w:rFonts w:ascii="Calibri Light" w:hAnsi="Calibri Light" w:cs="Calibri Light"/>
          <w:sz w:val="20"/>
          <w:szCs w:val="20"/>
        </w:rPr>
      </w:pPr>
      <w:r>
        <w:rPr>
          <w:rFonts w:ascii="Calibri Light" w:hAnsi="Calibri Light" w:cs="Calibri Light"/>
          <w:sz w:val="20"/>
          <w:szCs w:val="20"/>
        </w:rPr>
        <w:t>BUYER Signature: __________________________________________________________ Date: ______________________</w:t>
      </w:r>
    </w:p>
    <w:p>
      <w:pPr>
        <w:pStyle w:val="5"/>
        <w:spacing w:before="120" w:line="247" w:lineRule="exact"/>
        <w:rPr>
          <w:rFonts w:ascii="Calibri Light" w:hAnsi="Calibri Light" w:cs="Calibri Light"/>
          <w:sz w:val="20"/>
          <w:szCs w:val="20"/>
        </w:rPr>
      </w:pPr>
    </w:p>
    <w:p>
      <w:pPr>
        <w:pStyle w:val="5"/>
        <w:spacing w:before="120" w:line="247" w:lineRule="exact"/>
        <w:ind w:left="100"/>
        <w:rPr>
          <w:rFonts w:ascii="Calibri Light" w:hAnsi="Calibri Light" w:cs="Calibri Light"/>
          <w:sz w:val="20"/>
          <w:szCs w:val="20"/>
        </w:rPr>
      </w:pPr>
      <w:r>
        <w:rPr>
          <w:rFonts w:ascii="Calibri Light" w:hAnsi="Calibri Light" w:cs="Calibri Light"/>
          <w:sz w:val="20"/>
          <w:szCs w:val="20"/>
        </w:rPr>
        <w:t>SELLER Name: ______________________________________ Farm Name: _____________________________________</w:t>
      </w:r>
    </w:p>
    <w:p>
      <w:pPr>
        <w:pStyle w:val="5"/>
        <w:spacing w:before="120" w:line="247" w:lineRule="exact"/>
        <w:ind w:left="100"/>
        <w:rPr>
          <w:rFonts w:ascii="Calibri Light" w:hAnsi="Calibri Light" w:cs="Calibri Light"/>
          <w:sz w:val="20"/>
          <w:szCs w:val="20"/>
        </w:rPr>
      </w:pPr>
      <w:r>
        <w:rPr>
          <w:rFonts w:ascii="Calibri Light" w:hAnsi="Calibri Light" w:cs="Calibri Light"/>
          <w:sz w:val="20"/>
          <w:szCs w:val="20"/>
        </w:rPr>
        <w:t>SELLER Address: ____________________________________________________________________________________</w:t>
      </w:r>
    </w:p>
    <w:p>
      <w:pPr>
        <w:pStyle w:val="5"/>
        <w:spacing w:before="120" w:line="247" w:lineRule="exact"/>
        <w:ind w:left="100"/>
        <w:rPr>
          <w:rFonts w:ascii="Calibri Light" w:hAnsi="Calibri Light" w:cs="Calibri Light"/>
          <w:sz w:val="20"/>
          <w:szCs w:val="20"/>
        </w:rPr>
      </w:pPr>
      <w:r>
        <w:rPr>
          <w:rFonts w:ascii="Calibri Light" w:hAnsi="Calibri Light" w:cs="Calibri Light"/>
          <w:sz w:val="20"/>
          <w:szCs w:val="20"/>
        </w:rPr>
        <w:t>SELLER Email: ____________________________________________ Phone #: __________________________________</w:t>
      </w:r>
    </w:p>
    <w:p>
      <w:pPr>
        <w:pStyle w:val="5"/>
        <w:spacing w:before="120" w:line="247" w:lineRule="exact"/>
        <w:ind w:left="100"/>
        <w:rPr>
          <w:rFonts w:ascii="Calibri Light" w:hAnsi="Calibri Light" w:cs="Calibri Light"/>
          <w:sz w:val="20"/>
          <w:szCs w:val="20"/>
        </w:rPr>
      </w:pPr>
    </w:p>
    <w:p>
      <w:pPr>
        <w:pStyle w:val="5"/>
        <w:spacing w:before="120" w:line="247" w:lineRule="exact"/>
        <w:ind w:left="100"/>
        <w:rPr>
          <w:rFonts w:ascii="Calibri Light" w:hAnsi="Calibri Light" w:cs="Calibri Light"/>
          <w:sz w:val="20"/>
          <w:szCs w:val="20"/>
        </w:rPr>
      </w:pPr>
      <w:r>
        <w:rPr>
          <w:rFonts w:ascii="Calibri Light" w:hAnsi="Calibri Light" w:cs="Calibri Light"/>
          <w:sz w:val="20"/>
          <w:szCs w:val="20"/>
        </w:rPr>
        <w:t>SELLER Signature: _________________________________________________________ Date: ________________________</w:t>
      </w:r>
    </w:p>
    <w:sectPr>
      <w:headerReference r:id="rId5" w:type="default"/>
      <w:footerReference r:id="rId6" w:type="default"/>
      <w:pgSz w:w="12240" w:h="15840"/>
      <w:pgMar w:top="720" w:right="1008" w:bottom="864" w:left="1008" w:header="720" w:footer="720" w:gutter="0"/>
      <w:cols w:space="720" w:num="1"/>
      <w:docGrid w:linePitch="29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Garamond">
    <w:altName w:val="PMingLiU-ExtB"/>
    <w:panose1 w:val="02020404030301010803"/>
    <w:charset w:val="00"/>
    <w:family w:val="roman"/>
    <w:pitch w:val="default"/>
    <w:sig w:usb0="00000000" w:usb1="00000000" w:usb2="00000000" w:usb3="00000000" w:csb0="0000009F" w:csb1="00000000"/>
  </w:font>
  <w:font w:name="PMingLiU-ExtB">
    <w:panose1 w:val="02020500000000000000"/>
    <w:charset w:val="88"/>
    <w:family w:val="auto"/>
    <w:pitch w:val="default"/>
    <w:sig w:usb0="8000002F" w:usb1="02000008" w:usb2="00000000" w:usb3="00000000" w:csb0="00100001" w:csb1="00000000"/>
  </w:font>
  <w:font w:name="Malgun Gothic Semilight">
    <w:panose1 w:val="020B0502040204020203"/>
    <w:charset w:val="80"/>
    <w:family w:val="swiss"/>
    <w:pitch w:val="default"/>
    <w:sig w:usb0="900002AF" w:usb1="01D77CFB" w:usb2="00000012" w:usb3="00000000" w:csb0="203E01BD"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t>Initials: SELLER_____ BUYER_____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r>
      <w:t>Contract#: 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1A3"/>
    <w:rsid w:val="00042941"/>
    <w:rsid w:val="000C0CFA"/>
    <w:rsid w:val="001031A3"/>
    <w:rsid w:val="001D220A"/>
    <w:rsid w:val="00573B41"/>
    <w:rsid w:val="006579AA"/>
    <w:rsid w:val="006B1692"/>
    <w:rsid w:val="00767D33"/>
    <w:rsid w:val="0087546C"/>
    <w:rsid w:val="00982558"/>
    <w:rsid w:val="00A634BA"/>
    <w:rsid w:val="00A8106C"/>
    <w:rsid w:val="00AA6A40"/>
    <w:rsid w:val="00AB2E46"/>
    <w:rsid w:val="00AF78F0"/>
    <w:rsid w:val="00B21DD7"/>
    <w:rsid w:val="00BD3E5D"/>
    <w:rsid w:val="00BE7A82"/>
    <w:rsid w:val="00C33C56"/>
    <w:rsid w:val="00D17C04"/>
    <w:rsid w:val="00D21254"/>
    <w:rsid w:val="00FE4DF6"/>
    <w:rsid w:val="400D5D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after="0" w:line="240" w:lineRule="auto"/>
    </w:pPr>
    <w:rPr>
      <w:rFonts w:ascii="Times New Roman" w:hAnsi="Times New Roman" w:eastAsia="Times New Roman" w:cs="Times New Roman"/>
      <w:sz w:val="22"/>
      <w:szCs w:val="22"/>
      <w:lang w:val="en-US" w:eastAsia="en-US" w:bidi="en-US"/>
    </w:rPr>
  </w:style>
  <w:style w:type="paragraph" w:styleId="2">
    <w:name w:val="heading 1"/>
    <w:basedOn w:val="1"/>
    <w:next w:val="1"/>
    <w:link w:val="13"/>
    <w:qFormat/>
    <w:uiPriority w:val="9"/>
    <w:pPr>
      <w:keepNext/>
      <w:keepLines/>
      <w:spacing w:before="240"/>
      <w:outlineLvl w:val="0"/>
    </w:pPr>
    <w:rPr>
      <w:rFonts w:asciiTheme="majorHAnsi" w:hAnsiTheme="majorHAnsi" w:eastAsiaTheme="majorEastAsia" w:cstheme="majorBidi"/>
      <w:color w:val="2F5597" w:themeColor="accent1" w:themeShade="BF"/>
      <w:sz w:val="32"/>
      <w:szCs w:val="32"/>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8"/>
    <w:qFormat/>
    <w:uiPriority w:val="1"/>
    <w:pPr>
      <w:spacing w:before="2"/>
    </w:pPr>
    <w:rPr>
      <w:sz w:val="24"/>
      <w:szCs w:val="24"/>
    </w:rPr>
  </w:style>
  <w:style w:type="paragraph" w:styleId="6">
    <w:name w:val="footer"/>
    <w:basedOn w:val="1"/>
    <w:link w:val="12"/>
    <w:qFormat/>
    <w:uiPriority w:val="0"/>
    <w:pPr>
      <w:tabs>
        <w:tab w:val="center" w:pos="4680"/>
        <w:tab w:val="right" w:pos="9360"/>
      </w:tabs>
    </w:pPr>
  </w:style>
  <w:style w:type="paragraph" w:styleId="7">
    <w:name w:val="header"/>
    <w:basedOn w:val="1"/>
    <w:link w:val="14"/>
    <w:unhideWhenUsed/>
    <w:qFormat/>
    <w:uiPriority w:val="99"/>
    <w:pPr>
      <w:tabs>
        <w:tab w:val="center" w:pos="4680"/>
        <w:tab w:val="right" w:pos="9360"/>
      </w:tabs>
    </w:pPr>
  </w:style>
  <w:style w:type="character" w:customStyle="1" w:styleId="8">
    <w:name w:val="Body Text Char"/>
    <w:basedOn w:val="3"/>
    <w:link w:val="5"/>
    <w:qFormat/>
    <w:uiPriority w:val="1"/>
    <w:rPr>
      <w:rFonts w:ascii="Times New Roman" w:hAnsi="Times New Roman" w:eastAsia="Times New Roman" w:cs="Times New Roman"/>
      <w:sz w:val="24"/>
      <w:szCs w:val="24"/>
      <w:lang w:bidi="en-US"/>
    </w:rPr>
  </w:style>
  <w:style w:type="paragraph" w:styleId="9">
    <w:name w:val="List Paragraph"/>
    <w:basedOn w:val="1"/>
    <w:qFormat/>
    <w:uiPriority w:val="1"/>
  </w:style>
  <w:style w:type="paragraph" w:customStyle="1" w:styleId="10">
    <w:name w:val="Default"/>
    <w:qFormat/>
    <w:uiPriority w:val="0"/>
    <w:pPr>
      <w:widowControl w:val="0"/>
      <w:autoSpaceDE w:val="0"/>
      <w:autoSpaceDN w:val="0"/>
      <w:adjustRightInd w:val="0"/>
      <w:spacing w:after="0" w:line="240" w:lineRule="auto"/>
    </w:pPr>
    <w:rPr>
      <w:rFonts w:ascii="Garamond" w:hAnsi="Garamond" w:eastAsia="Times New Roman" w:cs="Times New Roman"/>
      <w:color w:val="000000"/>
      <w:sz w:val="24"/>
      <w:szCs w:val="20"/>
      <w:lang w:val="en-US" w:eastAsia="en-US" w:bidi="ar-SA"/>
    </w:rPr>
  </w:style>
  <w:style w:type="paragraph" w:customStyle="1" w:styleId="11">
    <w:name w:val="CM15"/>
    <w:basedOn w:val="10"/>
    <w:next w:val="10"/>
    <w:qFormat/>
    <w:uiPriority w:val="0"/>
    <w:pPr>
      <w:spacing w:after="113"/>
    </w:pPr>
    <w:rPr>
      <w:color w:val="auto"/>
    </w:rPr>
  </w:style>
  <w:style w:type="character" w:customStyle="1" w:styleId="12">
    <w:name w:val="Footer Char"/>
    <w:basedOn w:val="3"/>
    <w:link w:val="6"/>
    <w:qFormat/>
    <w:uiPriority w:val="0"/>
    <w:rPr>
      <w:rFonts w:ascii="Times New Roman" w:hAnsi="Times New Roman" w:eastAsia="Times New Roman" w:cs="Times New Roman"/>
      <w:lang w:bidi="en-US"/>
    </w:rPr>
  </w:style>
  <w:style w:type="character" w:customStyle="1" w:styleId="13">
    <w:name w:val="Heading 1 Char"/>
    <w:basedOn w:val="3"/>
    <w:link w:val="2"/>
    <w:qFormat/>
    <w:uiPriority w:val="9"/>
    <w:rPr>
      <w:rFonts w:asciiTheme="majorHAnsi" w:hAnsiTheme="majorHAnsi" w:eastAsiaTheme="majorEastAsia" w:cstheme="majorBidi"/>
      <w:color w:val="2F5597" w:themeColor="accent1" w:themeShade="BF"/>
      <w:sz w:val="32"/>
      <w:szCs w:val="32"/>
      <w:lang w:bidi="en-US"/>
    </w:rPr>
  </w:style>
  <w:style w:type="character" w:customStyle="1" w:styleId="14">
    <w:name w:val="Header Char"/>
    <w:basedOn w:val="3"/>
    <w:link w:val="7"/>
    <w:qFormat/>
    <w:uiPriority w:val="99"/>
    <w:rPr>
      <w:rFonts w:ascii="Times New Roman" w:hAnsi="Times New Roman" w:eastAsia="Times New Roman" w:cs="Times New Roman"/>
      <w:lang w:bidi="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1049</Words>
  <Characters>5984</Characters>
  <Lines>49</Lines>
  <Paragraphs>14</Paragraphs>
  <TotalTime>110</TotalTime>
  <ScaleCrop>false</ScaleCrop>
  <LinksUpToDate>false</LinksUpToDate>
  <CharactersWithSpaces>7019</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2021-12-30T17:35:00Z</dcterms:created>
  <dc:creator>faithworksfarmva@gmail.com</dc:creator>
  <cp:lastModifiedBy>google1542162879</cp:lastModifiedBy>
  <dcterms:modified xsi:type="dcterms:W3CDTF">2022-01-02T20:12:21Z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09C7CF8CECF0491EBAE3DF1117A221D7</vt:lpwstr>
  </property>
</Properties>
</file>